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50F71" w:rsidRPr="00750F71" w:rsidP="00750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УИД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86MS0059-01-2024-003682-80                           д</w:t>
      </w:r>
      <w:r w:rsidRPr="00750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05-0584/2604/2024</w:t>
      </w:r>
    </w:p>
    <w:p w:rsidR="00750F71" w:rsidRPr="00750F71" w:rsidP="00750F71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750F71" w:rsidRPr="00750F71" w:rsidP="00750F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0F71" w:rsidRPr="00750F71" w:rsidP="00750F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750F71" w:rsidRPr="00750F71" w:rsidP="00750F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750F71" w:rsidRPr="00750F71" w:rsidP="00750F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0F71" w:rsidRPr="00750F71" w:rsidP="00750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24 апреля 2024 года</w:t>
      </w:r>
    </w:p>
    <w:p w:rsidR="00750F71" w:rsidRPr="00750F71" w:rsidP="00750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750F71" w:rsidRPr="00750F71" w:rsidP="00750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F71" w:rsidRPr="00750F71" w:rsidP="00750F71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750F71" w:rsidRPr="00750F71" w:rsidP="00750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750F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Александра Владимировича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750F71" w:rsidRPr="00750F71" w:rsidP="00750F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750F71" w:rsidRPr="00750F71" w:rsidP="00750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750F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26.10.2023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налогоплательщика – </w:t>
      </w:r>
      <w:r w:rsidRPr="00750F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ООО «ЭХЗ»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750F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8602205200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расчет по страховым взносам за </w:t>
      </w:r>
      <w:r w:rsidRPr="00750F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 месяцев 2023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750F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 месяцев 2023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не позднее </w:t>
      </w:r>
      <w:r w:rsidRPr="00750F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25.10.2023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750F71" w:rsidRPr="00750F71" w:rsidP="00750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750F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 Владимирович,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F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750F71" w:rsidRPr="00750F71" w:rsidP="00750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Извещение о дне и времени рассмотрения дела направлено посредством передачи телеграммы по адресу места жительства привлекаемого лица, который является и адресом места нахождения юридического лица, согласно уведомлению квартира закрыта, адресат по извещению за телеграммой не является.</w:t>
      </w:r>
    </w:p>
    <w:p w:rsidR="00750F71" w:rsidRPr="00750F71" w:rsidP="00750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750F71">
          <w:rPr>
            <w:rFonts w:ascii="Times New Roman" w:eastAsia="Times New Roman" w:hAnsi="Times New Roman" w:cs="Times New Roman"/>
            <w:color w:val="106BBE"/>
            <w:sz w:val="28"/>
            <w:szCs w:val="28"/>
            <w:u w:val="single"/>
            <w:lang w:eastAsia="ru-RU"/>
          </w:rPr>
          <w:t>статьей 165.1</w:t>
        </w:r>
      </w:hyperlink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750F71" w:rsidRPr="00750F71" w:rsidP="00750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750F71" w:rsidRPr="00750F71" w:rsidP="00750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750F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750F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 Владимирович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 w:rsidR="00750F71" w:rsidRPr="00750F71" w:rsidP="00750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0F7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F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750F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Александра Владимировича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</w:t>
      </w:r>
      <w:r w:rsidRPr="00750F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14458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</w:t>
      </w:r>
      <w:r w:rsidRPr="00750F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11.03.2024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расчетом финансовой санкции,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750F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09.02.2024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списка внутренних почтовых отправлений.</w:t>
      </w:r>
    </w:p>
    <w:p w:rsidR="00750F71" w:rsidRPr="00750F71" w:rsidP="00750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750F71" w:rsidRPr="00750F71" w:rsidP="00750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750F71" w:rsidRPr="00750F71" w:rsidP="00750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750F71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пункта 7 статьи 431</w:t>
        </w:r>
      </w:hyperlink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6" w:history="1">
        <w:r w:rsidRPr="00750F71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1 пункта 1 статьи 419</w:t>
        </w:r>
      </w:hyperlink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750F71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3 пункта 3 статьи 422</w:t>
        </w:r>
      </w:hyperlink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750F71" w:rsidRPr="00750F71" w:rsidP="00750F71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750F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750F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Александра Владимировича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Его действия квалифицируются по статье 15.5 КоАП РФ – </w:t>
      </w:r>
      <w:r w:rsidRPr="00750F71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750F71" w:rsidRPr="00750F71" w:rsidP="00750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750F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750F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Александра Владимировича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750F71" w:rsidRPr="00750F71" w:rsidP="00750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750F71" w:rsidRPr="00750F71" w:rsidP="00750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привлекаемого лица, является факт повторного привлечения по главе 15 КоАП РФ, в 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указанным в протоколе постановлением по делу об административном правонарушении № 0</w:t>
      </w:r>
      <w:r w:rsidRPr="00750F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5-1469/2604/2022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F71" w:rsidRPr="00750F71" w:rsidP="00750F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750F71" w:rsidRPr="00750F71" w:rsidP="00750F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750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750F71" w:rsidRPr="00750F71" w:rsidP="00750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0F7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750F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750F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 Владимирович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750F71" w:rsidRPr="00750F71" w:rsidP="00750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750F71" w:rsidRPr="00750F71" w:rsidP="00750F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750F71" w:rsidRPr="00750F71" w:rsidP="0075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Качуро</w:t>
      </w:r>
      <w:r w:rsidRPr="00750F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Александра Владимировича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правонарушения, предусмотренного статьёй 15.5 КоАП РФ и подвергнуть наказанию в виде</w:t>
      </w:r>
      <w:r w:rsidRPr="00750F7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750F71" w:rsidRPr="00750F71" w:rsidP="00750F71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750F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750F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Александру Владимировичу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750F71" w:rsidRPr="00750F71" w:rsidP="00750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75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71876000, ИНН 8601073664, КПП 860101001 КБК 72011601153010005140, </w:t>
      </w:r>
      <w:r w:rsidRPr="00750F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УИН 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0412365400595005842415133</w:t>
      </w:r>
      <w:r w:rsidRPr="00750F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750F71" w:rsidRPr="00750F71" w:rsidP="00750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750F71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опию квитанции об оплате административного штрафа необходимо представить по адресу: г. Сургут ул. Гагарина д. 9 </w:t>
      </w:r>
      <w:r w:rsidRPr="00750F71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каб</w:t>
      </w:r>
      <w:r w:rsidRPr="00750F71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. 209-210 либо на адрес электронной почты </w:t>
      </w:r>
      <w:hyperlink r:id="rId8" w:history="1">
        <w:r w:rsidRPr="00750F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750F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№05-0584/2604/2024»</w:t>
      </w:r>
      <w:r w:rsidRPr="00750F71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;</w:t>
      </w:r>
    </w:p>
    <w:p w:rsidR="00750F71" w:rsidRPr="00750F71" w:rsidP="00750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9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750F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750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750F71" w:rsidRPr="00750F71" w:rsidP="00750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750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750F71" w:rsidRPr="00750F71" w:rsidP="00750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750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750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750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1</w:t>
      </w:r>
      <w:r w:rsidRPr="00750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750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стать</w:t>
      </w:r>
      <w:r w:rsidRPr="00750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</w:t>
      </w:r>
      <w:r w:rsidRPr="00750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10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750F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750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750F71" w:rsidRPr="00750F71" w:rsidP="00750F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750F71" w:rsidRPr="00750F71" w:rsidP="00750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с подачей жалобы через мирового судью судебного участка № 4 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750F71" w:rsidRPr="00750F71" w:rsidP="00750F7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F71" w:rsidRPr="00750F71" w:rsidP="00750F7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50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750F71" w:rsidRPr="00750F71" w:rsidP="00750F7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E90E6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71"/>
    <w:rsid w:val="00750F71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B2ECA8C-A4FD-49EC-B22A-1ABF4A22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koap/razdel-ii/glava-20/statia-20.25_1/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https://sudact.ru/law/koap/razdel-v/glava-31/statia-31.5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